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teraz nie skarciłeś Jeremiasza z Anatot, zajmującego się u was prorokowaniem?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ukróciłeś poczynań Jeremiasza z Anatot, który wśród was wygłasza swoje proroctwa?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teraz nie zgromił Jeremijasza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czemuś nie szukał Jeremiasza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powstrzymałeś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dlaczego nie skarciłeś Jeremiasza z Anatot, który u was występuje jako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dlaczego nie zgromiłeś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zatem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чому ви разом зневажили Єремію, що з Анатота, який вам пророкував?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Jeremjasza,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zgromiłeś Jeremiasza z Anatol, który występuje wobec was w roli proroka?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2024-05-03T01:29:15Z</dcterms:modified>
</cp:coreProperties>
</file>