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słychać tylko narzekanie, gdyż rozbiłem Moab jak naczynie, którego nikt już nie pragnie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ulicach tylko powszechny lament, bo rozbiłem Moab jak naczynie nieużyteczne,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dachach Moabskich i po ulicach jego, wszędy nic nie będzie, tylko narzekanie; bom skruszył Moaba jako naczynie nieużyteczne,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dachach Moabowych i po ulicach jego wszelakie narzekanie: bom skruszył Moaba, jako naczynie niepożyteczne,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tylko powszechne narzekanie. Zmiażdżyłem bowiem Moab jak bezużyteczne naczynie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chce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powszechny lament, gdyż rozbiłem Moab jak naczynie, którego nikt nie pożąda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panuje żałoba, bo rozbiłem Moab jak niepotrzebne naczynie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jego ulicach powszechny lament! ”Bo zdruzgotałem Moab jak bezużyteczne naczynie”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всіх дахах моава і на його улицях (буде плач), бо Я розбив, говорить Господь, як глиняний посуд, який є непотребом.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żałoba; na wszystkich dachach Moabu oraz na jego ulicach; gdyż skruszę Moab jako nieużyteczne naczynie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 wszystkich dachach Moabu i na jego placach – wszędzie jest zawodzenie; bo rozbiłem Moab jak naczynie, w którym nie ma się upodobaniaʼ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2024-04-29T01:11:27Z</dcterms:modified>
</cp:coreProperties>
</file>