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nadciągnie niszczyciel na każde miasto! Żadne miasto nie ujdzie! I zginie dolina! I spustoszą równinę* – jak 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13:151&lt;/x&gt;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2024-04-28T22:43:12Z</dcterms:modified>
</cp:coreProperties>
</file>