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Nieprędko będzie się budować domy* (w tym mieście); ono jest kotłem,** a my jesteśmy mięsem.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Nieprędko będzie się budować tu domy.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miasto jest kotłem, a my jesteśmy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Mówią: To nie tak blisko, budujmy domy.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kotłem, a my —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budujmy domów blisko; boby tak miasto było kotłem, a my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Izaż nie dawno zbudowane są domy? Toć jest kocieł, a myśmy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Nieprędko buduje się domy. Oto kocioł, a my stanowimy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oni bowiem: Nie tak wnet będzie się budować domy; miasto jest kotłem, a my jesteśmy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Nie zbudowano wkrótce domów? Ono jest kotłem, a my jesteśmy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«Wkrótce nie będziemy budować domów. To miasto jest kotłem, a my jesteśmy mięsem».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Nie bliski jest czas budowy domów. Ono jest kotłem, a my jesteśmy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Чи не збудовано нові хати? Це є котел, а ви мясо.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powiadają: Nie tak szybko przyjdzie budować domy! Ono jest kotłem, a my mięsem!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ʼCzyż nie jest bliskie budowanie domów? Ono jest szerokim kotłem, a my jesteśmy mięsemʼ.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budować domy : idiom (?): zakładać rodziny (zob. &lt;x&gt;50 25:9&lt;/x&gt;; &lt;x&gt;80 4:11&lt;/x&gt;; &lt;x&gt;240 24:27&lt;/x&gt;).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24:3-8&lt;/x&gt;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2024-05-15T19:45:33Z</dcterms:modified>
</cp:coreProperties>
</file>