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(pędy)! Stało się krzewem winnym,* wybujałym, niskiego wzrostu, by kierować swe gałązki ku niemu, a pod siebie wpuszczać swe korzenie. Tak stał się krzewem winnym, rozwijał gałęzie i rozpościerał pędy.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pędy! Wyrosło na krzew winny, bujny, lecz niskiego wzrostu, by gałązki kierować ku niemu i korzenie wpuszczać pod siebie. Tak to był krzewem winnym, rozwijał swoje gałęzie i rozpościerał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urosło, i stało się bujną winoroślą,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niskiego wzrostu; jej latorośle zwracały się ku niemu, a korzenie były mu poddane. I stało się winoroślą, która wydała latorośle i wypuściła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weszłoby było, i byłoby winną macicą bujną, choć niskiego wzrostu; i byłyby latorośli jej ku niemu, a korzenie jej byłyby mu poddane. A tak byłoby było macicą winną, któraby była wydała latorośli, i wypuściła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puściło, urosło w winnicę szeroką niskiego wzrostu, a gałęzi jej patrzyły na nię, a korzenie jej pod nią były. Zstała się tedy winnica i wyrosła w gałęzie, i wypuściła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rósł i stał się bujną winoroślą - choć niskopienną - której pędy zwracały się ku niemu i której korzenie miały być pod nim. I stał się on krzewem winnym, wytworzył gałązki i wypuścił listowie.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rozwinęła w bujny krzew winny, choć nisko wyrośnięty, z gałązkami zwróconymi ku niemu, z korzeniami tuż pod nim. I tak stał się krzewem winnym, rozgałęził się i wypuścił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winoroślą, bujną, niskopienną, która kierowała gałęzie ku niemu. Korzenie zaś miała pod sobą. I stała się winnym krzewem, wydała gałęzie i 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 -bujną, niskopienną, z gałązkami zwróconymi ku niemu, a swoje korzenie miało pod sobą. I stało się winnym krzewem, pełnym gałęzi i 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rozrosło się w bujną winorośl niskopienną, kierującą swe gałęzie ku niemu, a swoje korzenie miało pod sobą. I stało się winoroślą, wydało gałązki i puściło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і став немічним виноградником і малий величиною, непоказний. Його галузки на ньому і його коріння було під ним. І він став виноградником і видав галузки і простягнув свої вітки.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rozrósł i stał się bujnym krzewem winnym, chociaż niskiego porostu. Miał swe pędy kierować ku ziemi i pod sobą rozwijać swe korzenie. Tak stał się winoroślą, nabrał włókien oraz roztoczył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wschodzić, i stopniowo stawało się bujnie rosnącą, niską winoroślą, skłonną kierować swe listowie do środka, i stopniowo powstawały pod nim jego korzenie. A w końcu stało się winoroślą i miało latorośle oraz wypuściło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5:1-7&lt;/x&gt;; &lt;x&gt;330 19:10-14&lt;/x&gt;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2024-05-01T17:48:22Z</dcterms:modified>
</cp:coreProperties>
</file>