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z konaru, pochłonął jej latorośle i owoc, i zniknął z niej mocny konar na berło panującego. Oto skarga – to, co stało się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jej pnia wyszedł ogień, strawił latorośle i owoc — nie ma już mocnych gałęzi na berło panującego. Pozostał żal — jest pieśń żałobna.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ogień wyszedł z rózgi jej gałęzi i pochłonął jej owoc tak, że nie ma na niej potężnej rózgi na berła dla panującego. Jest to lament i będzie to lamentem.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wyszedł ogień z rózgi latorośli jej, a pożarł owoc jej, tak, że niemasz na niej rózgi mocnej dla sceptru panującego. Toć jest narzekanie, i będzie narzekaniem.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ogień z rózgi gałęzi jej, który owoc jej pożarł, nie było na niej rózgi mocnej ani sceptru panujących. Żałośny płacz jest i będzie żałośnym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wydobył się z jej konaru, strawił jej gałęzie i owoce. Nie będzie już miała potężnego konaru, berła do rządzenia. Oto lamentacja - służyć ma jako lamentacja.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jego gałęzi wybuchnął ogień, pochłonął jego latorośle i owoce, i nie ma na nim potężnej gałęzi, nadającej się na berło dla panującego. Jest to narzekanie, które się stało skargą.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pnia i strawił jej gałęzie i owoce. I nie było w niej mocnego pnia, berła do władania. Jest to lamentacja. Stanie się lamentacją.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ogień z jej gałęzi i strawił jej latorośle wraz z owocami. Nie ma już na niej mocnej gałęzi - berła władcy”. Jest to pieśń żałobna i taką ma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wyszedł z konaru i strawił jej młode pędy i owoce. I zabrakło silnego konaru, berła do władania. Jest to lamentacja i ma lamentacją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з палиці її вибранців i пожер її, і не було в неї палиці сили. Племя є на притчу плачу, і буде на ридання.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ogień z jednego pręta jej gałązek oraz pochłonął jej owoc; tak, że na niej nie ma już silnego pręta na władczą buławę. To jest żałobne porównanie, a będzie żałobną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jej rózgi wyszedł ogień. Strawił jej latorośle, jej owoc, a oto nie było w niej żadnej silnej rózgi, żadnego berła do rządzenia. ” ʼJest to pieśń żałobna i będzie pieśnią żałobnąʼ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2024-04-27T22:42:59Z</dcterms:modified>
</cp:coreProperties>
</file>