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do nich namiętnością pod wpływem widoku swych oczu, i wysłała do nich posłów, do Chaldei.*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właśnie zapałała namiętnością na widok tego, co zobaczyła, i wysłała do nich posłów,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Pałała do nich namiętnością, jak tylko spojrzała na nich swymi oczami, i wyprawiła do nich posłańców,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pałała miłością ku nim, ujrzawszy ich oczyma swemi, a wyprawiła posłów do nich do 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szalała ku nim pożądliwością oczu swych, i posyłała do nich posły do Chaldejskiej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ku nim żądzą tylko dzięki obrazowi, jaki widziały jej oczy. Wyprawiła więc posłów do nich, do 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do nich namiętnością, gdy ich zobaczyła; i wysłała do nich posłańców,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zapałała do nich pożądaniem od samego patrzenia i wysłała do nich posłów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nich, zapłonęła pożądaniem i wysłała posłańców do nich,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rozmiłowała się w nich od [pierwszego] wejrzenia swych oczu i wysłała posłańców do nich,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поклалася на них видом своїх очей і післала до них послів до землі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swoich oczu zapałała ku nim żądzą oraz wysłała do nich posłów, do Kasdym.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nich wejrzała swymi oczami, zaczęła ich pożądać; i wyprawiała do nich posłańców do Chaldei.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2024-04-29T05:04:11Z</dcterms:modified>
</cp:coreProperties>
</file>