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6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pomnożyła swą rozwiązłość przez wspomnienie dni swojej młodości, w której uprawiała nierząd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tymczasem wspomniała czasy swojej młodości, kiedy to uprawiała nierząd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mnożyła swoje czyny nierządne, przypominając sobie dni swojej młodości, kiedy uprawiała nierząd w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rozmnożyła wszeteczeństwa swoje, wspominając na dni młodości swojej, których nierządu patrzyła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Rozmnożyła też wszeteczeństwa swe, wspominając dni młodości swej, których nierządu patrzała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pomnożyła jeszcze swoje czyny nierządne, gdy wspomniała dni swej młodości, kiedy to uprawiała nierząd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jeszcze wzmogła swoją rozpustę, przypominając sobie dni swojej młodości, gdy uprawiała wszeteczeństwo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Mnożyła swój nierząd, żeby sobie przypomnieć dni swojej młodości, gdy cudzołożyła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jeszcze mnożyła nierządne czyny, aby przypomnieć sobie dni swojej młodości, gdy cudzołożyła w kraju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Mnożyła swoje cudzołóstwa, przypominając sobie swą młodość, gdy cudzołożyła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помножила твою розпусту, щоб згадати дні твоєї молодості, в яких ти розпустувала в Єгипті,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dalej mnożyła swą rozpustę, przypominając sobie dni swojej młodości, gdy kaziła się w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mnożyła swe nierządy, aż sobie przypomniała dni swej młodości, gdy uprawiała nierząd w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2024-04-28T20:07:27Z</dcterms:modified>
</cp:coreProperties>
</file>