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skończy się ich znoszenie* pohańbienia za wszelkie ich wiarołomstwo, w którym Mi się sprzeniewierzyli, gdy zamieszkają bezpiecznie na swojej ziemi i nikt nie będzie ich straszył,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zamieszkają bezpiecznie na swojej ziemi, nikt już nie będzie im zagrażał i przestaną wreszcie znosić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hańbę za całe swe wiarołomstwo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zniosą swoją hańbę i wszystkie swoje przestępstwa, którymi wystąpili przeciwko mnie, wtedy gdy bezpiecznie mieszkali w swojej ziemi, a nikt ich nie trwożył.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odniosą pohańbienie swoje i wszystko przestępstwo swoje, którem wystąpili przeciwko mnie, gdy bezpiecznie mieszkali w ziemi swojej, a nie był, ktoby ich trwożył;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sromotę swą i wszelaki występek, którym występowali przeciwko mnie, gdy mieszkać będą w ziemi swej bezpiecznie, nikogo się nie bojąc.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zapomną oni o swojej hańbie i o wszystkich niewiernościach, których dopuścili się przeciwko Mnie, gdy bezpiecznie żyć będą w swoim kraju, a nikt ich nie będzie niepokoił,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zapomną o swojej hańbie i wszelkim swoim odstępstwie, którego się dopuścili wobec mnie, gdy bezpiecznie mieszkać będą na swojej ziemi i nikt ich nie będzie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Zapomną o swojej hańbie oraz o wszystkich swoich niewiernościach, którymi się wobec Mnie sprzeniewierzyli, gdy zamieszkają w swej ziemi bezpiecznie i nie będzie nikogo, kto by ich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Zapomną o swojej hańbie oraz o wszystkich niewiernościach, którymi Mnie obrazili. Zamieszkają w swojej ziemi bezpiecznie i nikt ich nie będzie już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zapomną o swej hańbie oraz o wszystkich swych niewiernościach, których się wobec mnie dopuścili, gdy zamieszkają na ziemi bezpiecznie i [nikt] nie będzie [ich] trwożył.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заберу їхнє безчестя і неправедність, якою вони були неправедні, коли поселю їх на їхній землі в мирі, і не буде нікого, хто лякатиме.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gdy zamieszkają bezpiecznie na swej ziemi i nikt ich nie wystraszy poniosą swoją hańbę i wszelkie przeniewierstwo, którym Mi się sprzeciwiali.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już mieli za sobą znoszenie swego upokorzenia oraz całej swej niewierności, której się dopuszczali wobec mnie, gdy będą bezpiecznie mieszkać na swej ziemi, a nikt nie będzie ich przyprawiał o drżenie.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skończy się ich znoszenie, </w:t>
      </w:r>
      <w:r>
        <w:rPr>
          <w:rtl/>
        </w:rPr>
        <w:t>וְנָׂשּו</w:t>
      </w:r>
      <w:r>
        <w:rPr>
          <w:rtl w:val="0"/>
        </w:rPr>
        <w:t xml:space="preserve"> ; por. G, καὶ λήμψονται τὴν ἀτιμίαν; em. na: zapomną, </w:t>
      </w:r>
      <w:r>
        <w:rPr>
          <w:rtl/>
        </w:rPr>
        <w:t>ונָׁשּו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2024-05-03T18:46:45Z</dcterms:modified>
</cp:coreProperties>
</file>