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panującym z kolei będzie spoczywała troska o ofiary całopalne, ofiary z pokarmów i ofiary z płynów. Będą one składane w dni świąteczne, w nowie i szabaty — i we wszystkie święta domu Izraela. Panujący ma dbać o ofiary zagrzeszne, ofiary z pokarmów, ofiary całopalne i ofiary pojednania —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księciu będzie ciążył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dawał na ofiary całopalne, ofiarę pokarmową i płynną w święta, podczas nowiu, w szabaty i we wszystkie uroczyste święta domu Izraela. On zapewni ofiarę przebłagalną za grzech, ofiarę pokarmową, ofiarę całopalną i ofiarę wspólnotową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zatroszczy się o ofiary całopalne, ofiary pokarmowe i płynne składane w święta pielgrzymkowe, w święta nowiu, w szabaty i wszystkie święta ludu izraelskiego. On ma dbać o ofiarę przebłagalną, ofiarę pokarmową, całopalną i wspólnotową na przebłaganie za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będzie ciążył obowiązek dostarczenia żertwy na ofiary całopalne, ofiary z pokarmów i z płynów w czasie świąt pielgrzymkowych, świąt nowiu, szabatów i podczas wszystkich świąt Domu Izraelskiego. On zapewni żertwę na ofiarę przebłagalną za grzech, ofiarę z pokarmów, całopalenia i ofiarę zjednoczenia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powinnością księcia będą całopalenia, ofiary z pokarmów oraz zalewki podczas świąt, nowiów, szabatów i podczas wszystkich uroczystości domu Israela. On będzie sprawiał ofiary zagrzeszne, z pokarmów, całopalenia oraz ofiary opłatne, w celu rozgrzeszenia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ma dostarczać całopaleń i ofiary zbożowej oraz ofiary płynnej podczas świata i podczas dni nowiu, i podczas sabatów, podczas wszystkich okresów świątecznych domu Izraela. To on przygotuje dar ofiarny za grzech i ofiarę zbożową, jak również całopalenie oraz ofiary współuczestnictwa, by dokonać przebłagania za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2024-05-01T17:40:17Z</dcterms:modified>
</cp:coreProperties>
</file>