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drogą przez przysionek bramy z zewnątrz i będzie stał przy odrzwiach bramy, podczas gdy kapłani będą składać jego ofiarę całopalną i jego ofiarę pojednania. Potem odda pokłon na progu bramy i wyjdzie, lecz brama pozostanie niezamknięta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będzie wchodził z zewnątrz przez przysionek bramy i zatrzyma się przy jej odrzwiach. W tym czasie kapłani będą składać jego ofiarę całopalną i jego ofiarę pojednania. Potem odda on pokłon na progu bramy i wyjdzie. Brama jednak pozostanie otwarta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wejdzie przez przedsionek bramy zewnętrznej, i stanie przy odrzwiach tej bramy. Następnie kapłani złożą jego całopalenie i ofiary pojednawcze, a on odda pokłon na progu bramy. Potem wyjdzie, lecz 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książę drogą przysionku bramy zewnątrz, a stanie u podwoi onej bramy, a kapłani sprawować będą całopalenie jego, i spokojne ofiary jego, a pokłoniwszy się na progu bramy, potem wynijdzie, a brama nie będzie zamkniona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książę drogą przysionku bramy z zewnątrz, i stać będzie u progu bramy, a będą czynić kapłani całopalenie jego i zapokojne ofiary jego, a będzie się modlił na progu bramy, i wnidzie: lecz brama nie będzie zamkniona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przyjść od zewnątrz przez przedsionek bramy i zatrzymać się u skraju bramy. Następnie kapłani winni złożyć jego całopalenie i ofiarę pojednania, on zaś sam powinien się modlić na progu bramy, a następnie wyjść; brama zaś winna być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od zewnątrz przez przysionek bramy i będzie stał przy drzwiach bramy, podczas gdy kapłani będą składać jego ofiarę całopalną i przebłagalną. Potem on odda pokłon na progu bramy i wyjdzie, lecz brama pozostanie nie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przez przedsionek bramy z zewnątrz i stanie w odrzwiach bramy. Kapłani złożą jego ofiarę całopalną i jego ofiary wspólnotowe. Pokłoni się głęboko na progu bramy i wyjdzie. A 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z zewnątrz do przedsionka bramy i stanie w odrzwiach bramy. Kapłani złożą jego ofiarę całopalną i jego ofiarę wspólnotową. On pokłoni się twarzą do ziemi na progu bramy i wyjdzie. Brama pozostanie otwarta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[do jej wnętrza] z zewnątrz przez przedsionek bramy i stanie w odrzwiach bramy. Kapłani złożą jego całopalenie i jego ofiarę zjednoczenia. [Następnie] złoży [on] głęboki pokłon w progu bramy i wyjdzie, a 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володар дорогою еламу зовнішньої брами і стане при передверях брами, і священики зроблять його цілопалення і те, що за його спасіння. І він поклониться до передверей брами і вийде, і брама не замкнеться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z zewnątrz, drogą przedsionka bramy i stanie u podwoi tej bramy, podczas gdy kapłani sprawią jego całopalenie oraz jego ofiary opłatne; po czym pokłoni się u progu bramy i wyjdzie. Zaś brama nie będzie zamykaną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wejdzie drogą przez sień bramy, z zewnątrz, i stanie przy węgarze bramy; kapłani zaś złożą jego całopalenie i jego ofiary współuczestnictwa, a on pokłoni się na progu bramy i wyjdzie, lecz bramy nie należy zamykać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2024-04-28T04:49:45Z</dcterms:modified>
</cp:coreProperties>
</file>