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zobaczą przed twoim obliczem nasz wygląd i wygląd chłopców jedzących przydział króla – i według tego, co zobaczysz, postąp ze swoimi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2024-04-19T11:02:06Z</dcterms:modified>
</cp:coreProperties>
</file>