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Isascharowego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Issachar, według rodzajów i familij, i domów rodzin ich, po imionach każdego, od dwudziestego roku i wyższej, wszyscy, którzy by na wojnę wychodzili,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Issachara,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Issachara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Jisachara,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Завулона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synów Issachara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2024-04-19T21:50:40Z</dcterms:modified>
</cp:coreProperties>
</file>