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wyszedł z Cheszbonu, płomień z grodu Sychona, pożarł Ar* w Moabie, pochłonął** wzgórza Arnonu.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wyszedł z Cheszbonu, płomień z grodu Sychona, pożarł Ar w Moabie,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pochłonął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wzgórza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ogień wyszedł z Cheszbonu, płomień z miasta Sichona; i pochłonął Ar moabskie oraz wzgórza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wyszedł ogień z Hesebon, a płomień z miasta Sechonowego, i popalił Ar Moabskie, i obywatele wysokich miejsc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wyszedł z Hesebon, płomień z miasteczka Sehon i pożarł Ar Moabitów i obywatele wyżyn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Cheszbonu wyszedł ogień, płomień z miasta Sichona pochłonął Ar-Moab, panujące nad wyżynami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wyszedł z Cheszbonu, Płomień z miasta Sychona, I pochłonął Ar w Moabie, Wzgórza królujące nad Arnonem.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Cheszbonu wyszedł ogień, płomień z miasta Sichona, pochłonął Ar-Moab, panujące wyżyny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buchnął z Cheszbonui płomień z miasta Sichona. Zniszczył zupełnie Ar-Moab i pochłonął wyżyny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ogień wyszedł z Cheszbonu, płomień z twierdzy Sichona, i zniszczył Ar-Moab, Baalów z wyżyn Amonu.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ogień wyszedł z Cheszbonu i płomień z miasta Sichona, pożerając w Ar Moaw kapłanów, którzy służyli w bałwochwalczych świątyniach na wzniesieniu Arnon.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огонь вийшов з Есевона, полумінь з міста Сіона. І пожер до Моава, і пожер стовпи Арнона.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ogień wyszedł z Cheszbonu, płomień z grodu Sychona, i pochłonął Ar w Moabie, władców wyżyn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wyszedł bowiem z Cheszbonu, płomień z grodu Sychona. Strawił Ar moabskie, właścicieli wyżyn Amonu.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pożarł Ar, </w:t>
      </w:r>
      <w:r>
        <w:rPr>
          <w:rtl/>
        </w:rPr>
        <w:t>אָכְלָה עָר</w:t>
      </w:r>
      <w:r>
        <w:rPr>
          <w:rtl w:val="0"/>
        </w:rPr>
        <w:t xml:space="preserve"> : wg PS: pożarł aż po Moab, hbr. </w:t>
      </w:r>
      <w:r>
        <w:rPr>
          <w:rtl/>
        </w:rPr>
        <w:t>אָכְלָה עַד</w:t>
      </w:r>
      <w:r>
        <w:rPr>
          <w:rtl w:val="0"/>
        </w:rPr>
        <w:t xml:space="preserve"> ; pożerał miasta Moabu, hbr. </w:t>
      </w:r>
      <w:r>
        <w:rPr>
          <w:rtl/>
        </w:rPr>
        <w:t>אָכְלָה עָרֵי</w:t>
      </w:r>
      <w:r>
        <w:rPr>
          <w:rtl w:val="0"/>
        </w:rPr>
        <w:t xml:space="preserve"> 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pochłonął, po em.: ּ</w:t>
      </w:r>
      <w:r>
        <w:rPr>
          <w:rtl/>
        </w:rPr>
        <w:t>בָלְעָה</w:t>
      </w:r>
      <w:r>
        <w:rPr>
          <w:rtl w:val="0"/>
        </w:rPr>
        <w:t xml:space="preserve"> (bal‘ah), por. G; wg MT: panów, ּ</w:t>
      </w:r>
      <w:r>
        <w:rPr>
          <w:rtl/>
        </w:rPr>
        <w:t>בַעֲלֵי</w:t>
      </w:r>
      <w:r>
        <w:rPr>
          <w:rtl w:val="0"/>
        </w:rPr>
        <w:t xml:space="preserve"> (ba‘ale), w tym przypadku może się odnosić do wodzów tych obszarów lub do bóstw czczonych w tamtejszych świątynkach.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2024-04-30T00:39:13Z</dcterms:modified>
</cp:coreProperties>
</file>