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Issachara objętych spisem, sześćdziesiąt cztery tysiące trzysta (osób).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2024-04-28T23:00:45Z</dcterms:modified>
</cp:coreProperties>
</file>