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swoje ręce* i przekazał mu (swoje) obowiązki – tak, jak oznajmił JAHWE za pośrednictwem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w G,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2024-04-29T01:23:39Z</dcterms:modified>
</cp:coreProperties>
</file>