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wybrzeże morskie* pastwiskiem, podwórzem** pasterzy i zagrodą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stanie się pastwiskiem, podwórzem pasterzy i zagrodą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Wybrzeże morskie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schroniska i budki dla pasterzy, i 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kraina pomorska owczarniami i budami pasterskiemi, i oborą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sznur morski odpoczynieniem pasterzów i oborami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wybrzeże morskie pastwiskiem - legowiskiem pasterzy i [miejscem] na zagrody dla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kraj nadmorski wygonami dla pasterzy i szałasami dla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wybrzeże stanie się łąką, schronieniem pasterzy i zagrodami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morskie zamienię w pastwiska, legowiska dla pasterzy i w zagrody dla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Wybrzeże kreteńskie zamieni się w pastwiska dla pasterzy i w zagrody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Крит буде пасовиськом пастухів і для отари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nadmorski zamieni się w pastwisko, w miejsce dla pasterzy oraz owczarnie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region nad morski zamieni się w pastwiska – ze studniami dla pasterzy i kamiennymi zagrodami dla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wybrzeże morskie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podwórzem, ּ</w:t>
      </w:r>
      <w:r>
        <w:rPr>
          <w:rtl/>
        </w:rPr>
        <w:t>כְרֹת</w:t>
      </w:r>
      <w:r>
        <w:rPr>
          <w:rtl w:val="0"/>
        </w:rPr>
        <w:t xml:space="preserve"> (kerot), hl, być może: wg G: Kreta, Κρήτη.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2024-04-30T05:39:25Z</dcterms:modified>
</cp:coreProperties>
</file>