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Wrzuć je przed garncarza, (ten) wspaniały zaszczyt, na jaki Mnie wycenili! Wziąłem zatem trzydzieści srebrników i wrzuciłem je w domu JAHWE przed garncarza.*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Rzuć je garncarzowi, tę wspaniałą sumę, na jaką Mnie wycenili! Wziąłem zatem tych trzydzieści srebrników i w domu JAHWE przekazałem je garncarzowi.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mnie: Rzuć je przed garncarza. Wspaniała to zapłata, na jaką mnie tak drogo oszacowali! Wziąłem więc trzydzieści srebrników i rzuciłem je przed garncarza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mnie: Porzuć je przed garncarza; zacnaż to zapłata, którąm jest od nich tak drogo oszacowany! Wziąłem tedy trzydzieści srebrników, a porzuciłem je w domu Pańskim przed garncarza.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Porzuć to do garncarza, piękną zapłatę, którąm jest od nich oszacowan. I wziąłem trzydzieści srebrników, i porzuciłem je w domu PANskim do garncarza.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rzekł do mnie: Rzuć odlewnikowi tę sowitą zapłatę, której w ich przekonaniu byłem godzien. Wziąłem więc trzydzieści srebrników i rzuciłem je odlewnikowi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mnie: Wrzuć je do skarbca, tę wysoką cenę, na jaką mnie oszacowali! Wtedy wziąłem trzydzieści srebrników i wrzuciłem je w świątyni do skarbca.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mnie: Rzuć odlewnikowi całą tę sumę, której byłem godzien w ich mniemaniu. Wziąłem więc trzydzieści srebrników i rzuciłem je odlewnikowi w domu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„Wrzuć do skarbca tę wspaniałą zapłatę, na jaką Mnie oszacowali!”. Wziąłem więc trzydzieści srebrników i wrzuciłem je do skarbca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rzekł do mnie: ”Tę cenę wspaniałą, na jaką mnie oszacowali, wrzuć do skarbca”. Wziąłem więc owe trzydzieści srebrników i wrzuciłem je w Świątyni do skarbca.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 Господь: Постав їх до горнила, і побачу чи воно випробоване, так як Я був випробований ними. І я взяв тридцять срібняків і я їх вклав до господнього дому до горнила.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WIEKUISTY do mnie powiedział: Rzuć ją przed Stworzyciela, tę wspaniałą cenę, na którą zostałem przez nich wyceniony! Tak wziąłem owe trzydzieści srebrników oraz rzuciłem je przed Stwórcę, do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mnie: ”Wrzuć ją do skarbca – tę wielką zapłatę, na jaką zostałem wyceniony z ich punktu widzenia”. Wziąłem więc te trzydzieści srebrników i wrzuciłem je do skarbca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drugiej świątyni funkcjonowała odlewnia, w której przetapiano kruszec ofiarowany na potrzeby świątyni. Osoba odpowiedzialna za to określana była takim samym słowem, jak garncarz (&lt;x&gt;450 11:13&lt;/x&gt;L.).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2024-04-29T10:59:11Z</dcterms:modified>
</cp:coreProperties>
</file>