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konia, muła, wielbłąda i osła,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Plaga, jak ta wcześniejsza, dotknie również koni, mułów, wielbłądów, osłów oraz wszelkiego bydła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sama plaga jak tamta dotknie konie, muły, wielbłądy, osły oraz wszystkie zwierzęta, które będą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takaż będzie plaga na konie, muły, wielbłądy, i osły, i na wszystkie bydlęta, które będą w onym obozie, jako i ta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upadek konia i muła, wielbłąda i osła, i wszech bydląt, które były w obozie onym, jako upadek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Zagłada, podobna do tamtej plagi, wyniszczy konie, muły, wielbłądy, osły i wszystkie zwierzęta znajdujące się w tym 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sama plaga jak tamta dotknie konie, muły, wielbłądy i osły, i wszelkie bydło, które będzie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 podobna do poprzedniej porazi konie, muły, wielbłądy, osły i wszelkie bydło, które znajduje się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sama plaga dotknie konie, muły, wielbłądy, osły i wszelkie bydło, które będzie w 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Podobna plaga spadnie na konie, muły, wielbłądy i osły, jako też na wszystkie zwierzęta znajdujące się w tych obozach.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 коней і ослиць і верблюдів і ослів і всєї скотини, що є в тих таборах після цього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 plaga spadnie także na konie, muły, wielbłądy i osły; w ogóle na wszelkie bydło znajdujące się w tych wojennych obozach – będzie to plaga podobna do wymienionej.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”Taka też plaga dotknie konia, muła, wielbłąda i osła oraz wszelkie zwierzę domowe, które się znajdzie w tych obozach podobna do tej plagi.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2024-04-29T11:04:02Z</dcterms:modified>
</cp:coreProperties>
</file>