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znowu* podniosłem oczy, i zobaczyłem – a oto cztery rydwany wyłaniały się spomiędzy dwóch gór, a góry te były górami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odwróciłem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2024-05-26T07:25:37Z</dcterms:modified>
</cp:coreProperties>
</file>