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8"/>
        <w:gridCol w:w="3284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otrzymaniu szemrali przeciw panu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zaś szemrali przeciw panu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szemrali przeciw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wypłacie zaczęli się burzyć przeciwko gospodarzowi.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szemrali przeciwko gospodarzowi;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wziąwszy,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Wziąwszy tyle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zapłatę, ale narzekali na gospodarza: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zapłatę i narzekali na właściciela.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Biorąc więc narzekali na gospodarza.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Wzięli zapłatę i zaczęli wypominać gospodarzowi: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szemrali przeciw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Відтак одержавши, нарікали на пана,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szemrali z góry z tego absolutnego władcy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otrzymali, szemrali przeciwko gospodarzowi,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wypłatę, zaczęli skarżyć się przed gospodarzem: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otrzymawszy, zaczęli szemrać przeciwko gospodarzowi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pieniądze, ale robili właścicielowi wymówki: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2024-04-29T15:57:15Z</dcterms:modified>
</cp:coreProperties>
</file>