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дай нам сьогодні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wiadomy chleb nasz, ten należący do dnia następnie nachodzącego,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pokarm, którego nam dziś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chleba na ten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2024-04-28T11:28:19Z</dcterms:modified>
</cp:coreProperties>
</file>