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ojczyste strony,* ** a szli za Nim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stamtąd, i przychodzi do ojczyzny jego, i towarzyszą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rodzinne strony. Towarzyszyli 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przyszedł w swoje rodzinne strony, a 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 przyszedł do ojczyzny swojej, i 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stamtąd, przyszedł do ojczyzny swej, a za nim szli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stamtąd i przyszedł do swego rodzinnego miasta. A towarzyszyli 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stamtąd, i udał się w swoje rodzinne strony, i 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stamtąd i przyszedł w swoje rodzinne strony, a razem z 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odszedł stamtąd i udał się do swego rodzinnego miasta, a Jego uczniowie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oddalił się stamtąd i przyszedł do swojego rodzinnego miasta. Towarzyszyli Mu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opuścił te strony i razem z uczniami poszedł do swojego rodzinnego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stamtąd. I przychodzi w swoje strony rodzinne, a razem z Nim idą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звідти, приходить до свого рідного краю, а за ним ідуть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bazując w tamtym stamtąd, i przychodzi do ojczyzny swojej, i wdrażają się 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oraz przyszedł do swego ojczystego kraju, a za nim 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i udał się do swego rodzinnego miasta, poszli za Nim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stamtąd, i przyszedł w rodzinne strony, a za nim podążali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opuścił tę okolicę i powrócił z uczniami do rodzinnego 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ojczyste strony, πατρίς, l. ojczyzna, zob. &lt;x&gt;480 6:4&lt;/x&gt;. Nazaret leżał ok. 30 km na pd zach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2024-04-28T22:36:12Z</dcterms:modified>
</cp:coreProperties>
</file>