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0"/>
        <w:gridCol w:w="388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—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najedli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їли й наситилися,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nakarmieni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zjedli oraz zostali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2024-04-28T22:53:39Z</dcterms:modified>
</cp:coreProperties>
</file>