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5"/>
        <w:gridCol w:w="3477"/>
        <w:gridCol w:w="40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Mariam wywyższa dusza moja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powiedziała: Moja dusza wywyższa* Pana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rzekła Mariam: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Mariam wywyższa dusza moja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34:2-3&lt;/x&gt;; &lt;x&gt;510 10:46&lt;/x&gt;; &lt;x&gt;510 19:17&lt;/x&gt;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2024-04-26T00:31:59Z</dcterms:modified>
</cp:coreProperties>
</file>