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nazywa Go Panem, więc jak może On być jego synem?*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Dawid więc Panem go nazywa, i jak jego synem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Panem Go nazywa i jak syn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1:3&lt;/x&gt;; &lt;x&gt;480 12:41-44&lt;/x&gt;; &lt;x&gt;470 24:1-13&lt;/x&gt;; &lt;x&gt;480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2024-04-27T13:40:35Z</dcterms:modified>
</cp:coreProperties>
</file>