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sidło;* bo zaskoczy wszystkich mieszkających na obliczu całej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pułapka. Przyjdzie bowiem na wszystkich siedzących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sidło, bo zaskoczy wszystkich mieszkających na obszarze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sidło bowiem przyjdzie na wszystkich, którzy mieszkają na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sidło przypadnie na wszystkie, którzy mieszkają na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jako sidło przypadnie na wszytkie, którzy siedzą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potrzask. Przyjdzie on bowiem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Niby sidło; przyjdzie bowiem znienacka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pułapka. Przyjdzie on bowiem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on bowiem nieoczekiwanie na mieszkańców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potrzask. Bo on nagle przyjdzie na wszystkich, którzy znajdują się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potrzask spadnie nagle ten dzień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zaskoczy on wszystkich ludzi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мов сітка, бо прийде він на все, що живе на поверхні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wpajające się sidło; wejdzie jako naddatek bowiem aktywnie wrogo na wszystkich odgórnie siedzących jako na swoje aktywnie wrogo na doistotne oblicze wszystkiej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przyjdzie jak sidło na wszystkich, osiadłych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zaskoczy on wszystkich, bez względu na to, gdzie są,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sidło. Przyjdzie bowiem na wszystkich, którzy mieszkają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on bowiem nagle i jednocześnie dla wszystkich mieszkańców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9:12&lt;/x&gt;; &lt;x&gt;290 24:17&lt;/x&gt;; &lt;x&gt;520 11:9&lt;/x&gt;; &lt;x&gt;610 3:7&lt;/x&gt;; &lt;x&gt;610 6:9&lt;/x&gt;; &lt;x&gt;620 2:26&lt;/x&gt;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3:10&lt;/x&gt;; &lt;x&gt;730 3:10&lt;/x&gt;; &lt;x&gt;730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2024-05-01T18:36:38Z</dcterms:modified>
</cp:coreProperties>
</file>