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biada wam bogatym że otrzymujecie zachętę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biada* wam, bogatym,** gdyż odbieracie swoją pociechę.***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wam bogatym, bo otrzymujecie* pociechę waszą.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biada wam bogatym że otrzymujecie zachętę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bogatym, gdyż w pełni odbieracie swą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biada wam, bogaczom,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otrzymaliście waszą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 bogaczom! bo już macie pociechę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biada wam, bogaczom, bo macie pociechę waszę!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biada wam, bogaczom, bo odebraliście już pociechę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 bogaczom, bo już odbieracie pociechę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bogaczom biada, bo już otrzymujecie to, co was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natomiast wam, bogacze, ponieważ już odbieracie swoją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wam, bogatym, biada, bo już macie swoją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wam, bogacze, biada, bo macie już to, co was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bogacze, bo macie swoją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 горе вам, багатії, бо далекі ви від утіхи вашої.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ponad liczbę tego biada wam majętnym, że trzymacie w oddaleniu wiadome pobudzające z obok-przeciw wezwanie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biada wam, bogatym, bowiem otrzymujecie waszą zachętę.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którzy jesteście bogaci, bo dostaliście już całe swoje pocieszenie!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”Natomiast biada wam, bogacze, gdyż w pełni odbieracie swe pocieszenie.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marny wasz los, bogacze, bo cała wasza radość jest tylko tu, na ziemi.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18:23&lt;/x&gt;; &lt;x&gt;660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2024-04-30T07:55:16Z</dcterms:modified>
</cp:coreProperties>
</file>