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grzywnę, sto srebrników,* i dadzą ojcu tej dziewczyny, ponieważ (jej mąż) wytoczył (oskarżenia okrywające) złą sławą dziewicę Izraela – i pozostanie jego żoną; nie będzie mógł jej odprawić** po wszystkie swoje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wysoka kara; w czasach starobabilońskich zarabiano pół sykla na miesiąc &lt;x&gt;50 22:19&lt;/x&gt;L.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bez przyimka.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2024-04-28T14:09:19Z</dcterms:modified>
</cp:coreProperties>
</file>