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– każdy poniesie śmierć za swój własny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synów ani synowie nie poniosą śmierci za ojców —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 ani dzieci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umrą ojcowie za syny, a synowie nie umrą za ojce;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zabici ojcowie za syny ani synowie za ojce: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ponoszą śmierci za winy synów ani synowie za winy swych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ojców;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poniosą śmierci ojcowie za synów ani synowie nie poniosą śmierci za ojców. Każdy za swój grzech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będą pozbawieni życia za [grzechy] synów, a synowie nie będą pozbawieni życia za [grzechy] ojców; każdy poniesie śmierć za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nie poniosą śmierci [na skutek zeznań] synów ani synowie nie poniosą śmierci [na skutek zeznań] ojców. Człowiek poniesie śmierć za swoje własne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 не помруть за дітей, і сини не помруть за батьків. Кожний помре в свому грісі.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poniosą śmierci za dzieci, ani dzieci nie poniosą śmierci za ojców;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”Ojcowie nie mają ponosić śmierci z powodu dzieci, a dzieci nie mają ponosić śmierci z powodu ojców. Każdy ma ponieść śmierć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14:6&lt;/x&gt;; &lt;x&gt;330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2024-04-28T00:17:14Z</dcterms:modified>
</cp:coreProperties>
</file>