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9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bierzcie w rachubę, że korzystniej wam, aby jeden człowiek umarł za ― lud, a nie cały ―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rozumiecie,* że korzystniej jest dla was, aby jeden człowiek umarł za lud,** niż aby zginął cały naród.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liczycie się, że jest pożyteczne wam, aby jeden człowiek umarł za lud i aby nie cały naród zginął.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rozważacie że jest korzystne nam aby jeden człowiek umarłby za lud i aby nie cały naród zginąłby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lepiej jest dla nas, aby jeden człowiek umarł za lud, niż aby cały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pożyteczniej jest dla nas, żeby jeden człowiek umarł za lud, a żeby cały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nam jest pożyteczno, żeby jeden człowiek umarł za lud, a żeby wszystek ten naród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myślicie, iż wam jest pożyteczno, żeby jeden człowiek umarł za lud, a nie wszytek naród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nic nie rozumiecie i nie bierzecie tego pod rozwagę, że lepiej jest dla was, aby jeden człowiek umarł za lud, niżby miał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myślicie, że lepiej jest dla nas, by jeden człowiek umarł za lud, niż żeby wszystek ten lud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bierzecie pod uwagę tego, że lepiej jest dla was, aby jeden człowiek umarł za lud, niż miałby zginąć cały 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bierzecie także pod uwagę tego, że będzie korzystniej, jeśli jeden człowiek umrze za lud, niż gdyby miał zginąć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was, aby jeden człowiek umarł za naród, niż żeby cały naród zginął”.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rozumiecie, że lepiej dla nas, aby jeden człowiek umarł za lud, a nie ginął cały naród.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powiedział sam z siebie, ale będąc tego roku najwyższym kapłanem wypowiedział proroctwo, że Jezus miał umrzeć za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думаєте, що нам ліпше, щоб одна людина померла за народ, а не щоб увесь народ загинув.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logicznie wnioskujecie że korzystnie przynosi do razem wam aby jeden jakiś człowiek odumarłby w obronie powyżej wiadomego ludu, i nie cały ten naród z natury wzajemnie razem żyjący odłączyłby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 rozważacie, że jest nam korzystne, by jeden człowiek umarł z powodu ludu, a nie aby cały lud miał zginąć.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rozumiecie, że lepiej, żeby jeden człowiek umarł za lud, tak aby cały naród uniknął zagłady".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bierzecie pod uwagę, że to jest dla was korzystne, aby jeden człowiek umarł za lud, a nie, żeby został zgładzony cały naród”.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lepiej będzie, jeśli jeden człowiek umrze za naród, niż miałby zginąć cały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bierzecie w rachubę.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2024-04-23T09:51:45Z</dcterms:modified>
</cp:coreProperties>
</file>