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9"/>
        <w:gridCol w:w="3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Od siebie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ty sam od siebie to mówisz, czy też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ciebie samego ty to mówisz, czy inni powiedzieli ci o 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z siebie ty to mówisz czy inni ci powiedzieli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2024-04-26T18:16:42Z</dcterms:modified>
</cp:coreProperties>
</file>