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7"/>
        <w:gridCol w:w="32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Tomasz i powiedział Mu: ― Pan mój i ―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Tomasz odpowiedział: Mój Pan* i mój Bóg!**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Tomasz i rzekł mu: Pan mój i Bóg mój.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Tomasz i powiedział Mu Pan mój i Bóg mój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2:36&lt;/x&gt;; &lt;x&gt;510 10:36&lt;/x&gt;; &lt;x&gt;520 10:12&lt;/x&gt;; &lt;x&gt;520 14:9&lt;/x&gt;; &lt;x&gt;530 12:3&lt;/x&gt;; &lt;x&gt;540 4:5&lt;/x&gt;; &lt;x&gt;570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1:1&lt;/x&gt;; &lt;x&gt;500 5:18&lt;/x&gt;; &lt;x&gt;500 10:33&lt;/x&gt;; &lt;x&gt;520 9:5&lt;/x&gt;; &lt;x&gt;570 2:6&lt;/x&gt;; &lt;x&gt;690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2024-04-27T04:21:00Z</dcterms:modified>
</cp:coreProperties>
</file>