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7"/>
        <w:gridCol w:w="45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im: Wy z ― niskości jesteście, ja z ― wysoka Jestem, wy z tego ― świata jesteście, Ja nie jestem ze ―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ciągnął dalej: Wy jesteście z niskości, Ja jestem z wysoka;* wy jesteście z tego świata,** a Ja nie jestem z tego świata.***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 z tych na dole jesteście. Ja z tych na górze jestem. Wy z tego świata jesteście, ja nie jestem ze świata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im wy z niskości jesteście Ja z wysoka jestem wy ze świata tego jesteście Ja nie jestem ze świata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3:31&lt;/x&gt;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2024-04-25T21:12:14Z</dcterms:modified>
</cp:coreProperties>
</file>