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gdy idą drogą tamci i do miasta gdy zbliżają się wszedł Piotr na taras pomodlić się o godzinie szóstej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następnego dnia,* gdy oni byli w drodze i zbliżali się do miasta, Piotr wszedł (na taras płaskiego) dachu,** aby się modlić*** około godziny szóstej.****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(kiedy szli drogą) tamci i (do) miasta (kiedy zbliżali się), wszedł Piotr na taras pomodlić się około godziny szóstej*.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gdy idą drogą tamci i (do) miasta gdy zbliżają się wszedł Piotr na taras pomodlić się o godzinie szóstej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leżała ok. 45 km od Joppy.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9:25&lt;/x&gt;; &lt;x&gt;430 1:5&lt;/x&gt;; &lt;x&gt;470 24:17&lt;/x&gt;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55:17&lt;/x&gt;; &lt;x&gt;230 77:2&lt;/x&gt;; &lt;x&gt;340 6:11&lt;/x&gt;; &lt;x&gt;490 18:7-8&lt;/x&gt;; &lt;x&gt;520 12:12&lt;/x&gt;; &lt;x&gt;590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ok.12:00 wg wsp. rachuby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 około godziny dwunastej w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2024-04-29T18:19:29Z</dcterms:modified>
</cp:coreProperties>
</file>