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cierpiał,* że jako pierwszy ze zmartwychwstania** umarłych ma głosić światło*** zarówno ludowi, jak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podległy cierpieniom Pomazaniec*, że (jako) pierwszy z powstania martwych światło ma zwiastować ludowi i poganom 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poddany cierpieniom Pomazaniec jeśli pierwszy z powstania martwych światło ma zwiastować ludowi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mianowicie, że Chrystus będzie poddany cierpieniom i że jako pierwszy ze zmartwychwstałych ogłosi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ma cierpieć, jako pierwszy zmartwychwstać i zwiastować światłość temu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Chrystus miał cierpieć, a będąc pierwszym z zmartwychwstania opowiadać miał światłość ludowi temu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cierpiętliwy Chrystus, jeśli pierwszy z powstania od umarłych światłość ma opowiedać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ma cierpieć, że pierwszy zmartwychwstanie, że głosić będzie światło zarówno ludowi, jak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że Chrystus musi cierpieć, że On jako pierwszy, który powstał z martwych, będzie zwiastował światłość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ze zmartwychwstałych będzie głosił światło ludowi i 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będzie cierpiał i jako pierwszy zmartwychwstanie oraz stanie się światłem zarówno dla naszego narodu, jak i dla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Mesjasz ma cierpieć, że jako pierwszy ze zmartwychwstania umarłych światło ogłosi zarówno temu ludowi, jak i poganom”.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mianowicie, że Mesjasz musi cierpieć, ale jako pierwszy zmartwychwstanie i zajaśnieje światłem zbawienia dla narodu i dla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musi cierpieć, że jako pierwszy powstanie z martwych i stanie się światłem ludu wybranego i 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має постраждати Христос, що він, перший воскреслий із мертвих, має проповідувати світло народові та поганам.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Chrystus został skazany na cierpienie, i że jako pierwszy z podniesienia martwych, ma zwiastować światło ludowi oraz poganom.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miał umrzeć i że jako pierwszy wskrzeszony z martwych, miał głosić światłość i Ludowi, i goim".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Chrystus musiał cierpieć i że jako pierwszy, który miał zostać wskrzeszony z martwych, będzie ogłaszał światło zarówno temu ludowi, jak i narodom”.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Mesjasz będzie cierpiał i pierwszy powstanie z martwych, aby przynieść światło zarówno Żydom, jak i 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24:26&lt;/x&gt;; &lt;x&gt;510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42:6&lt;/x&gt;; &lt;x&gt;290 49:6&lt;/x&gt;; &lt;x&gt;510 26:18&lt;/x&gt;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Elipsie uległo tu "jest".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2024-04-19T15:35:07Z</dcterms:modified>
</cp:coreProperties>
</file>