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jednak, aby wypełnić wszystko, co i tak, w swojej mocy i ze swej woli, już wcześniej ustaliłeś, że ma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twoja ręka i twój wyrok przedtem postanowiły,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cokolwiek ręka twoja i rada twoja przedtem postanowiła, aby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 ręka twa i rada twa postanowiły, aby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ręka Twoja i myśl zamierzyły.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twój wyrok przedtem ustaliły, żeby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zamierzyła Twoja ręka i 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dokonało się to, co od dawna postanowiła Twoja moc i 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tego, czego spełnienie Twoja ręka i plan przewidziały.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dokonali tego, co było już przewidziane w twoich zamysłach i zarządzeniach.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dokonało się to, co Twoja wola zamierzyła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те, що раніше визначила твоя рука і твоя воля, аби воно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cokolwiek przedtem przeznaczyła Twoja ręka oraz Twoje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tego, o czym moc Twoja i plan już z góry postanowiły, że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to, co twoja ręka i twe postanowienie wyznaczyły z góry, by 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wypełnili wszystko to, co w swojej mocy i woli zaplanowałeś.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2024-05-08T07:51:59Z</dcterms:modified>
</cp:coreProperties>
</file>