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― ― Prawo święte, i ― przykazanie święte i 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Prawo święte i przykazanie święte i sprawiedliwe i 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święte, sprawiedliwe i dobre.*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święte, i przykazanie święte, i sprawiedliwe, i 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Prawo święte i przykazanie święte i sprawiedliwe i 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i przykazanie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zakon jest święty i przykazanie święte, i sprawiedliwe,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zakon wprawdzie święty i przykazanie święte i sprawiedliwemi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samo jest bezsprzecznie święte; święte, sprawiedliwe i dobre jest też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zakon jest święty i przykazanie jest święte i sprawiedliwe,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 i sprawiedliwe,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Prawo jest święte, także przykazanie jest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Prawo [jest] święte, święte też [jest], i sprawiedliwe, i dobre przykazanie.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samo w sobie jest święte, przykazania też są święte, sprawiedliwe i 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jest zatem Prawo, święte także, sprawiedliwe i dobre jest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закон - святий, а заповідь - теж свята, праведна,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jest święte, i przykazanie jest święte oraz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Tora jest więc święta, to znaczy - przykazanie jest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zatem jest świętem a także przykazanie jest święte i prawe,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Prawo samo w sobie pozostało święte, tak jak święte, słuszne i dobre są jego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19:8&lt;/x&gt;; &lt;x&gt;610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2024-04-29T04:51:39Z</dcterms:modified>
</cp:coreProperties>
</file>