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3"/>
        <w:gridCol w:w="3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cząstkowo poznajemy i cząstkowo prorokujemy;*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poszczególna bowiem poznajemy i z poszczególna prorokujemy;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poszczególna bowiem znamy i z poszczególna prorokujemy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nasza wiedza jest i tak wycinkowa, a prorokowanie dotyczy tylko części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 części znamy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części bowiem tylko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prorokowanie;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Cząstkowe bowiem jest nasze poznanie i cząstkowe nasze prorokowanie.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 części poznajemy i po części prorokujemy.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część tylko poznajemy i część podajemy prorokując.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Nasza wiedza nie jest pełna i niepełne są proroctwa.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Niedoskonała jest nasza wiedza, niedoskonałe nasze przemawianie z natchnienia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знаємо частково й пророкуємо частково.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po części poznajemy oraz po części prorokujemy;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cząstkowa jest nasza wiedza i cząstkowe nasze proroctwo;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częściowe poznanie i po części prorokujemy,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dzięki wiedzy i proroctwom dotykamy tylko cząstki rzeczywistości.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8:2&lt;/x&gt;; &lt;x&gt;530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2024-04-20T09:11:19Z</dcterms:modified>
</cp:coreProperties>
</file>