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pragniemy was, bracia, powiadomić o łasce Boga okazanej kościołom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oznajmiamy wam, bracia, o łasce Bożej, która jest dana kościołom Macedonii;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bracia! o łasce Bożej, która jest dana zborom Macedońskim;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bracia, łaskę Bożą, która jest dana w kościelech Macedońskich,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 Bożej, jakiej dostąpiły Kościoły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łasce Bożej, okazanej zborom macedońskim,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Ukazujemy wam także, bracia, łaskę Boga, którą otrzymały Kościoły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Pragniemy, byście wiedzieli o łasce Boga udzielonej Kościołom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Donoszę wam, bracia, o łasce Boga danej Kościołom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bracia, żebyście wiedzieli, jak wiele troski okazał Bóg wspólnotom wiernych w 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łasce, jaką Bóg obdarzył Kościoły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Повідомляємо ж вас, брати, про ласку Божу, дану в Церквах Македонських,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wyjaśniamy wam, bracia, łaskę Boga okazaną w zborach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wam, bracia, powiedzieć o łasce, jaką Bóg dał zgromadzeniom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niezasłużonej życzliwości Bożej, której dostąpiły zbory w 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wam teraz powiedzieć, jaką łaską obdarzył Bóg kościoły w 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2024-04-27T21:42:22Z</dcterms:modified>
</cp:coreProperties>
</file>