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zadatkiem naszego dziedzictwa do czasu otrzymania własności — dla pomnożenia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aż nastąpi odkupienie nabytej własności, dla 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 na wykupienie nabytej własności,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dziedzictwa naszego, na okup nabycia, ku chwale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w oczekiwaniu na odkupienie, które nas uczyni własnością [Boga], ku chwale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rękojmią dziedzictwa naszego, aż nastąpi odkupienie własności Bożej, ku uwielbieniu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dla pozyskania odkupienia i uwielbienia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Duchem, który jest poręczycielem naszego dziedzictwa, odkupienia tych, których On nabył, aby był uwielbiony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poręką naszego dziedzictwa, dla odkupienia z nabytymi, ku chwale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potwierdzenie naszego udziału w zbawieniu i wykupieniu nas z niewoli na własność Bożą. Głośmy więc jego wielkość!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zadatkiem naszego dziedzictwa i przygotowuje odkupienie (ludu), który (Bóg) nabył sobie na własność, na chwałę swojego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є запорокою нашого спадкоємства, викуплення набутого, для похвали його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poręką naszego dziedzictwa względem odkupienia własności, dla chwały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zabezpiecza wasze dziedzictwo do chwili, aż wejdziemy w jego posiadanie i w ten sposób przyniesiemy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 naszego dziedzictwa, aby na podstawie okupu nastąpiło uwolnienie tego, co jest własnością [Boga], ku jego chwalebnej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obecność w nas jest gwarancją tego, że zostaniemy odkupieni przez Boga i że na pewno otrzymamy od Niego obiecany dar. A wszystko to przyniesie Bogu 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2024-03-29T10:44:36Z</dcterms:modified>
</cp:coreProperties>
</file>