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0"/>
        <w:gridCol w:w="3045"/>
        <w:gridCol w:w="4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 z miłości wiedząc że do obrony dobrej nowiny jestem umieszczony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z miłości, świadomi, że jestem wyznaczony do obrony ewangelii,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 miłości, wiedząc, że ku obronie dobrej nowiny jestem położony,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(ci) zaś z miłości wiedząc że do obrony dobrej nowiny jestem umieszczony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2024-04-26T23:56:53Z</dcterms:modified>
</cp:coreProperties>
</file>