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też jest Głową Ciała, Zgromadzenia;* On jest początkiem,** pierworodnym z umarłych,*** **** aby we wszystkim dostąpić pierwszeństwa,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Głową Ciała, (społeczności) wywołanych*; który jest początkiem, pierworodnym z martwych, aby stał się** we wszystkim sam będącym pierwszym,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Tu podaje się znaczenie etymologiczne. W N.T. jako termin techniczny oznacza Kościół Powszechny bądź lokalną gminę Kościoła. Bliżej zob. przypis do Dz 5.11*. Przypis ten dotyczy także pozostałych miejsc tej księgi, w których powyższe słowo występuje.] [** W oryginale coniunctivus aoristi medii jako orzeczenie zdania zamiarowego.]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Głowa Ciała zgromadzenia której jest początek pierworodny z martwych aby stałby się we wszystkim sam dostępując pierwszeństwa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12:5&lt;/x&gt;; &lt;x&gt;530 12:12&lt;/x&gt;; &lt;x&gt;560 1:22&lt;/x&gt;; &lt;x&gt;560 4:15&lt;/x&gt;; &lt;x&gt;560 5:23&lt;/x&gt;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21:6&lt;/x&gt;; &lt;x&gt;730 22:13&lt;/x&gt;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pierworodnym z umarłych, πρωτότοκος ἐκ τῶν νεκρῶν, tj. (1) pierwszym zmartwychwstałym i podstawą zmartwychwstania (&lt;x&gt;530 15:20&lt;/x&gt;, 44), w odróżnieniu od wzbudzonych tylko do ziemskiego życia (&lt;x&gt;120 4:35&lt;/x&gt;; &lt;x&gt;490 7:15&lt;/x&gt;; &lt;x&gt;500 11:44&lt;/x&gt;; &lt;x&gt;510 9:36-41&lt;/x&gt;;&lt;x&gt;510 20:7-11&lt;/x&gt;); (2) pierwszym zrodzonym z duchowo martwych (&lt;x&gt;560 2:1-5&lt;/x&gt;).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4:2&lt;/x&gt;; &lt;x&gt;510 26:23&lt;/x&gt;; &lt;x&gt;530 15:20&lt;/x&gt;; &lt;x&gt;730 1:5&lt;/x&gt;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2024-04-26T01:15:51Z</dcterms:modified>
</cp:coreProperties>
</file>