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3171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zamieszkuje całe wypełnienie boskości cieleśnie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 cielesnej postaci mieszka cała pełnia Boskości*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zamieszkuje całe wypełnienie boskości cieleśnie,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zamieszkuje całe wypełnienie boskości cieleśnie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Nim bowiem ucieleśnia się cała pełnia Boskości. Stwierdzenie to jest całkowitym zaprzeczeniem nauki gnostyckiej.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&lt;x&gt;580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2024-04-29T08:41:59Z</dcterms:modified>
</cp:coreProperties>
</file>