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8"/>
        <w:gridCol w:w="3787"/>
        <w:gridCol w:w="3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— jeden; król Aradu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— jeden; król Aradu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Horma jeden; król Hered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Herma jeden, król Hered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jeden; król Aradu,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Hormu jeden; król Aradu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jeden, król Aradu,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- jeden, król Aradu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Chormy; król Arad;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Ермата, царя Арата,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jeden; król Aradu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2024-05-14T06:44:34Z</dcterms:modified>
</cp:coreProperties>
</file>