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4"/>
        <w:gridCol w:w="3778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— jeden; król Adullam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— jeden; król Adullam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Lebni jeden; król Adullam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Lebny jeden, król Odullam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Libny, jeden; król Adullam,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jeden; król Adullam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Libny, jeden, król Adullam,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- jeden, król Adullam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Libny; król Adullamu;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Левни, царя Одоллама,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jeden: król Adullamu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2024-05-14T05:50:19Z</dcterms:modified>
</cp:coreProperties>
</file>