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możecie służyć JAHWE, gdyż On jest Bogiem świętym,* Bogiem zazdrosnym, nie przepuści wam waszych nieprawości i grzechów.**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do ludu: Nie jesteście w stanie służyć JAHWE. On jest Bogiem świętym i Bogiem zazdrosnym. Nie przepuści wam waszych nieprawości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Nie możecie służyć JAHWE, gdyż on jest Bogiem świętym, Bogiem zazdrosnym, nie przebaczy waszych przestępstw ani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ludu: Nie możecie wy służyć Panu; bo Bóg święty jest, Bóg zapalczywy jest, nie przepuści złościom waszym, ani grzechom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będziecie mogli służyć JAHWE: abowiem Bóg święty i mocny zawistnik jest ani przepuści złościam i grzechom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możecie służyć Panu, bo jest On Bogiem świętym i jest Bogiem zazdrosnym, i nie przebaczy wam występków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 do ludu: Nie możecie służyć Panu, gdyż jest On Bogiem świętym, Bogiem zazdrosnym, nie odpuści wam przewinień i 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oświadczył ludowi: Nie możecie służyć JAHWE, gdyż On jest Bogiem świętym, Bogiem zazdrosnym, i nie odpuści waszych występków ani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jednak powiedział ludowi: „Wy nie możecie służyć JAHWE, gdyż On jest Bogiem świętym, On jest Bogiem zazdrosnym, który nie przebaczy waszych przestępstw i 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Jozue ludowi: - Wy nie będziecie zdolni służyć Jahwe, bo On jest Bogiem świętym, Bogiem zazdrosnym, który nie przebaczy występków ani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до народу: Не зможете служити Господеві, бо Він є Богом святим, і Він ревнивий не відпустить вам ваших прогріхів і проступків.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syn Nuna, powiedział do ludu: Nie możecie ogarnąć WIEKUISTEGO, bo to jest święty Bóg; On jest Bogiem żarliwym; nie przepuści waszym występkom i grzechom!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ludu: ”Nie jesteście w stanie służyć JAHWE, bo on jest Bogiem świętym; jest Bogiem wymagającym wyłącznego oddania. Nie przebaczy wam waszego buntowania się i 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świętym, </w:t>
      </w:r>
      <w:r>
        <w:rPr>
          <w:rtl/>
        </w:rPr>
        <w:t>אֱֹלהִים קְדֹׁשִים</w:t>
      </w:r>
      <w:r>
        <w:rPr>
          <w:rtl w:val="0"/>
        </w:rPr>
        <w:t xml:space="preserve"> : przypadek obu wyrazów w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2024-04-28T17:02:49Z</dcterms:modified>
</cp:coreProperties>
</file>