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spisał też te słowa w zwoju Prawa Bożego,* następnie wziął wielki kamień i ustawił go tam pod dębem, który był przy (miejscu) świętym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spisał też te słowa w zwoju Prawa Bożego, a następnie wziął głaz, ustawił go pod dębem, w miejscu świętym należącym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spisał te słowa w księdze Prawa Bożego, wziął też wielki kamień i postawił go pod dębem, który był przy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Jozue słowa te w księgi Zakonu Bożego; wziął też kamień wielki, i postawił go tam pod dębem, który był u świątnicy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wszytkie te słowa w księgach zakonu Pańskiego i wziął kamień barzo wielki, i położył ji pod dębem, który był w świątnicy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zapisał te słowa w księdze Prawa Bożego. Wziął potem wielki kamień i ustawił go tam pod terebintem, który jest w miejscu poświęconym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spisał też te słowa w księdze zakonu Bożego oraz wziął wielki kamień i postawił go tam pod dębem, który był przy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spisał te słowa w Księdze Prawa Bożego, a potem wziął wielki kamień i postawił go tam pod dębem, w miejscu poświęconym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zapisał te słowa w księdze Prawa Bożego. Następnie wziął wielki kamień i postawił go tam pod terebintem, w miejscu poświęconym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zapisał te wydarzenia w Księdze Prawa Bożego. Potem wziął ogromny kamień i ustawił go tam pod terebintem w miejscu poświęconym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записав ці слова до книги, божий закон. І взяв великий камінь і поставив його Ісус під теревинтом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spisał te wypadki w zwoju Prawa Boga; wziął wielki kamień oraz ustawił go tam pod dębem, który stał przy Świątyni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zapisał te słowa w księdze Prawa Bożego i wziął wielki kamień, i postawił go tam pod okazałym drzewem, które jest przy sanktuarium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1:8&lt;/x&gt;; &lt;x&gt;60 8:31&lt;/x&gt;; &lt;x&gt;160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2024-04-28T08:24:52Z</dcterms:modified>
</cp:coreProperties>
</file>