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nie powinien być człowiekiem świeżo nawróconym, aby nie popadł w pychę i nie ściągnął na siebie wyroku podobnego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nowicjusz, żeby nie wbił się w pychę i nie wpadł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nowotny, aby będąc nadęty, nie wpadł w sąd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nowotny: aby podniózszy się w pychę, nie wpadł w sąd diabelski.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[może to być] świeżo ochrzczony, ażeby wbiwszy się w pychę, nie wpadł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dopiero co nawrócony, gdyż mógłby wzbić się w pychę i popaść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to być ktoś nowo nawrócony, aby nie opanowała go pycha i przez to nie wpadł w potępienie,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nie może być nowo ochrzczony, aby nie uniósł się pychą i nie został potępiony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też być neofitą, by przypadkiem przez pychę nie popadł jak diabeł w potępienie.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 to być człowiek, który od niedawna jest chrześcijaninem, aby go nie zaślepiła pycha i nie został potępiony jak diabeł.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człowiek świeżo nawrócony, by go nie zaślepiła pycha i by nie popadł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новонаверненим, щоб не запишався та не впав під засуд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nowonawrócony, by przypadkiem będąc zarozumiałym, nie wpadł na oczerniającą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nowym wierzącym, bo mógłby się nadąć pychą i podpaść pod ten sam sąd co niegdyś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 nawrócony, żeby czasem nie nadął się pychą i nie podpadł pod osąd wydany na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nie może być również osobą nowo nawróconą, ponieważ mógłby popaść w pychę i—tak jak diabeł—zostać potępiony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2024-04-29T15:23:55Z</dcterms:modified>
</cp:coreProperties>
</file>