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1"/>
        <w:gridCol w:w="3602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wpaść w ręce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wpaść w ręce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Strasznać rzecz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Strasznoć jest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Straszne wpaść w ręce Boga żywego!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Straszna to rzecz wpaść w ręce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Straszną jest rzeczą wpaść w ręce Boga żyjącego!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Страшна річ - потрапити в руки живого Бога!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Strasznie jest wpaść w ręce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to przerażająca: wpaść w ręce Boga żywego!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Straszliwa to rzecz wpaść w ręce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rzecz wpaść w ręce żywego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2024-04-29T10:19:13Z</dcterms:modified>
</cp:coreProperties>
</file>